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8" w:rsidRPr="009149A4" w:rsidRDefault="00E27B25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Темы для самостоятельного</w:t>
      </w:r>
      <w:r w:rsidR="00031218" w:rsidRPr="0091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031218" w:rsidRPr="009149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31218" w:rsidRPr="009149A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031218" w:rsidRPr="009149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218" w:rsidRPr="009149A4" w:rsidRDefault="00031218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ПМ</w:t>
      </w:r>
      <w:r w:rsidR="00AF3613">
        <w:rPr>
          <w:rFonts w:ascii="Times New Roman" w:hAnsi="Times New Roman" w:cs="Times New Roman"/>
          <w:b/>
          <w:sz w:val="28"/>
          <w:szCs w:val="28"/>
        </w:rPr>
        <w:t xml:space="preserve"> 01.</w:t>
      </w:r>
      <w:r w:rsidRPr="009149A4">
        <w:rPr>
          <w:rFonts w:ascii="Times New Roman" w:hAnsi="Times New Roman" w:cs="Times New Roman"/>
          <w:b/>
          <w:sz w:val="28"/>
          <w:szCs w:val="28"/>
        </w:rPr>
        <w:t xml:space="preserve"> Преподавание по программам начального и общего образования</w:t>
      </w:r>
    </w:p>
    <w:p w:rsidR="00E27B25" w:rsidRPr="009149A4" w:rsidRDefault="00031218" w:rsidP="0091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 МДК  01.03. Детская литература с практикумом по выразительному чтению</w:t>
      </w:r>
    </w:p>
    <w:p w:rsidR="00E27B25" w:rsidRPr="009149A4" w:rsidRDefault="00E27B25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Детская книга как основной учебный материал</w:t>
      </w:r>
    </w:p>
    <w:p w:rsidR="0095671C" w:rsidRPr="009149A4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D31" w:rsidRPr="009149A4" w:rsidRDefault="006C5D5D" w:rsidP="009149A4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Книга как особый вид искусства. Типы детских изданий и детских текстов (книга-произведение, книга-сборник, книга-вырубка, книга-панорама, книга-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стикерс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книга-игрушка,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видеокнига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). Элементы книги: содержание или оглавление, титульный лист, аннотация, иллюстрации. Гигиенические требования к оформлению, правила и нормы печати.</w:t>
      </w:r>
    </w:p>
    <w:p w:rsidR="006C5D5D" w:rsidRPr="009149A4" w:rsidRDefault="006C5D5D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Чтение-рассматривание как основной метод учебно-воспитательной работы с книгой</w:t>
      </w:r>
      <w:r w:rsidRPr="009149A4">
        <w:rPr>
          <w:rFonts w:ascii="Times New Roman" w:hAnsi="Times New Roman" w:cs="Times New Roman"/>
          <w:b/>
          <w:sz w:val="28"/>
          <w:szCs w:val="28"/>
        </w:rPr>
        <w:t>.</w:t>
      </w:r>
    </w:p>
    <w:p w:rsidR="007546F1" w:rsidRPr="009149A4" w:rsidRDefault="007546F1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Этапы формирования самостоятельной читательской деятельности в начальной школе.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Формы и методы работы с художественным произведением на уроке</w:t>
      </w:r>
    </w:p>
    <w:p w:rsidR="0095671C" w:rsidRPr="009149A4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Поэтика авторской сказки: проблематика и основные сюжеты, эстетический план построения сказки, особенности художественного мира,  философская и психологическая основа, художественное время и художественное пространство, авторская индивидуальность.</w:t>
      </w:r>
    </w:p>
    <w:p w:rsidR="0095671C" w:rsidRPr="009149A4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Выявление традиций и новаторства в литературе ХХ века и современной литературе</w:t>
      </w:r>
    </w:p>
    <w:p w:rsidR="0095671C" w:rsidRPr="009149A4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A4">
        <w:rPr>
          <w:rFonts w:ascii="Times New Roman" w:hAnsi="Times New Roman" w:cs="Times New Roman"/>
          <w:sz w:val="28"/>
          <w:szCs w:val="28"/>
        </w:rPr>
        <w:t>Особенности современного рассказа: модификация жанра (дидактический, природоведческий, исторический, научно-познавательный, юмористический, игровой рассказ).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 Природа комического в рассказах - несоответствие между происходящим и восприятием этого ребенком, между восприятием взрослого и ребе</w:t>
      </w:r>
      <w:r w:rsidR="0095671C" w:rsidRPr="009149A4">
        <w:rPr>
          <w:rFonts w:ascii="Times New Roman" w:hAnsi="Times New Roman" w:cs="Times New Roman"/>
          <w:sz w:val="28"/>
          <w:szCs w:val="28"/>
        </w:rPr>
        <w:t xml:space="preserve">нка, между «быть» и «казаться». 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Психологизм, философичность повествования, особенности дидактики (познавательность, активность героя, «работа души» при выборе нравственных ориентиров; художественные особенности: фольклорные приемы, изображение мира на грани фантастики и реальности, словотворчество (на примерах творчества В.Осеевой, В.Драгунского, Н.Носова</w:t>
      </w:r>
      <w:r w:rsidR="0095671C" w:rsidRPr="009149A4">
        <w:rPr>
          <w:rFonts w:ascii="Times New Roman" w:hAnsi="Times New Roman" w:cs="Times New Roman"/>
          <w:sz w:val="28"/>
          <w:szCs w:val="28"/>
        </w:rPr>
        <w:t xml:space="preserve">, </w:t>
      </w:r>
      <w:r w:rsidRPr="009149A4">
        <w:rPr>
          <w:rFonts w:ascii="Times New Roman" w:hAnsi="Times New Roman" w:cs="Times New Roman"/>
          <w:sz w:val="28"/>
          <w:szCs w:val="28"/>
        </w:rPr>
        <w:t xml:space="preserve">В.Астафьева, Р. Погодина, Ю. Коваля,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В.В.Голявкина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5671C" w:rsidRPr="009149A4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Возникновение и развитие детской литературы в России. Русская детская литература первой половины 19 века</w:t>
      </w:r>
    </w:p>
    <w:p w:rsidR="0095671C" w:rsidRPr="009149A4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Авторская сказка 1-й половины  19 века (П.П.Ершов, С.Т.Аксаков, В.И.Даль). Сюжет, композиция, образы, связь с устным народным творчеством.   Особенности авторской сказки.</w:t>
      </w:r>
    </w:p>
    <w:p w:rsidR="007546F1" w:rsidRPr="009149A4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Лирика А.С.Пушкина в чтении детей. Высокое поэтическое мастерство поэта в описании картин родной природы, в изображении чувство человека. Значение стихотворений А.С.Пушкина  для воспитания у детей способности к нравственно-эстетическому восприятию мира, для развития у них чувства ритма, чуткости к звучанию слова. В.Г.Белинский о творчестве А.С.Пушкина для детей младшего школьного возраста.</w:t>
      </w:r>
    </w:p>
    <w:p w:rsidR="0095671C" w:rsidRPr="009149A4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Русская детская литература второй половины 19 века</w:t>
      </w:r>
    </w:p>
    <w:p w:rsidR="0095671C" w:rsidRPr="009149A4" w:rsidRDefault="0095671C" w:rsidP="009149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6F1" w:rsidRPr="009149A4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Поэтические произведения 19 века в детском чтении. Традиции реализма в творчестве поэтов «некрасовской школы»: И.С.Никитина, А.Н.Плещеева, И.З.Сурикова, Н.А. Некрасова. Тема  Родины, детства, крестьянского быта.</w:t>
      </w:r>
    </w:p>
    <w:p w:rsidR="007546F1" w:rsidRPr="009149A4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Развитие романтических традиций русской литературы и философской направленности в творчестве поэтов «чистого искусства»: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Ф.И.Тютчева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А.А.Фета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А.Н.Майкова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А.К.Толстого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.</w:t>
      </w:r>
    </w:p>
    <w:p w:rsidR="007546F1" w:rsidRPr="009149A4" w:rsidRDefault="007546F1" w:rsidP="009149A4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Л.Н.Толстой. Роль  Л.Н.Толстого в развитии детской литературы и детского чтения. Тематическое и жанровое разнообразие произведений, включенных в круг детского чтения из «Азбуки» и «Русской книги для чтения».</w:t>
      </w:r>
    </w:p>
    <w:p w:rsidR="007546F1" w:rsidRPr="009149A4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Краткая характеристика басен, сказок и рассказов Л.Н.Толстого для детей. Повесть «Детство», ее значение в развитии темы детства в русской литературе. Повесть «Кавказский пленник»</w:t>
      </w:r>
      <w:r w:rsidR="0095671C" w:rsidRPr="009149A4">
        <w:rPr>
          <w:rFonts w:ascii="Times New Roman" w:hAnsi="Times New Roman" w:cs="Times New Roman"/>
          <w:sz w:val="28"/>
          <w:szCs w:val="28"/>
        </w:rPr>
        <w:t>.</w:t>
      </w:r>
    </w:p>
    <w:p w:rsidR="0095671C" w:rsidRPr="009149A4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Мамин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-Сибиряк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. Писатель о воспитательном значении детской литературы. Обзор произведений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Мамина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-Сибиряка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>, вошедших в круг детског</w:t>
      </w:r>
      <w:r w:rsidR="0095671C" w:rsidRPr="009149A4">
        <w:rPr>
          <w:rFonts w:ascii="Times New Roman" w:hAnsi="Times New Roman" w:cs="Times New Roman"/>
          <w:sz w:val="28"/>
          <w:szCs w:val="28"/>
        </w:rPr>
        <w:t xml:space="preserve">о чтения. </w:t>
      </w:r>
      <w:proofErr w:type="gramStart"/>
      <w:r w:rsidR="0095671C" w:rsidRPr="009149A4">
        <w:rPr>
          <w:rFonts w:ascii="Times New Roman" w:hAnsi="Times New Roman" w:cs="Times New Roman"/>
          <w:sz w:val="28"/>
          <w:szCs w:val="28"/>
        </w:rPr>
        <w:t>Общая характеристика «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Аленушкиных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сказок», уральских рассказов («Емеля-охотник», «Зимовье на Студеной», «Приемыш», «Богач и Еремка»), рассказов о детях-тружениках («Кормилец», «Вертел», «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Пимка-жигаленок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» и др.).</w:t>
      </w:r>
      <w:proofErr w:type="gramEnd"/>
    </w:p>
    <w:p w:rsidR="0095671C" w:rsidRPr="009149A4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7546F1" w:rsidRPr="009149A4" w:rsidRDefault="007546F1" w:rsidP="009149A4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Развитие детской литературы конца 19</w:t>
      </w:r>
      <w:r w:rsidR="003859C2" w:rsidRPr="0091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b/>
          <w:sz w:val="28"/>
          <w:szCs w:val="28"/>
        </w:rPr>
        <w:t>- начала 20 века</w:t>
      </w: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Рассказы и стихи символистов</w:t>
      </w:r>
      <w:r w:rsidR="0095671C" w:rsidRPr="009149A4">
        <w:rPr>
          <w:rFonts w:ascii="Times New Roman" w:hAnsi="Times New Roman" w:cs="Times New Roman"/>
          <w:sz w:val="28"/>
          <w:szCs w:val="28"/>
        </w:rPr>
        <w:t>:</w:t>
      </w:r>
      <w:r w:rsidRPr="009149A4">
        <w:rPr>
          <w:rFonts w:ascii="Times New Roman" w:hAnsi="Times New Roman" w:cs="Times New Roman"/>
          <w:sz w:val="28"/>
          <w:szCs w:val="28"/>
        </w:rPr>
        <w:t xml:space="preserve"> А.Блока, К.Бальмонта и др. Игровой принцип стихотворений В.Брюсова, С.Черного, С Есенина для детей.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Произведения Л.Чарской в детском чтении.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lastRenderedPageBreak/>
        <w:t xml:space="preserve">Расширение круга детского чтения произведениями: 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«Белый пудель», «Чудесный доктор» А.И Куприна, «Гуттаперчевый мальчик» Д.В.Григоровича, «Дети подземелья» В.Г.Короленко, «Побег», «Антошка», «Максимка» К.М.Станюковича, «Маленький парикмахер», «Воробьиная ночь» А.С.Серафимови</w:t>
      </w:r>
      <w:r w:rsidR="0095671C" w:rsidRPr="009149A4">
        <w:rPr>
          <w:rFonts w:ascii="Times New Roman" w:hAnsi="Times New Roman" w:cs="Times New Roman"/>
          <w:sz w:val="28"/>
          <w:szCs w:val="28"/>
        </w:rPr>
        <w:t>ча</w:t>
      </w:r>
      <w:r w:rsidRPr="00914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59C2" w:rsidRPr="009149A4" w:rsidRDefault="003859C2" w:rsidP="009149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Детская литература 20-30 гг. 20 века</w:t>
      </w:r>
    </w:p>
    <w:p w:rsidR="0095671C" w:rsidRPr="009149A4" w:rsidRDefault="0095671C" w:rsidP="009149A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671C" w:rsidRPr="009149A4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Поэзия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. Традиции игровой поэзии в творчестве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обэриутов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. Жанрово-стилистические особенности их поэзии, разносторонность поэтической манеры: эксцентрика и лирика (Д.Хармс, Ю.Д.Владимиров, А.И.Введенский, Н.Заболоцкий).</w:t>
      </w:r>
    </w:p>
    <w:p w:rsidR="0095671C" w:rsidRPr="009149A4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 Литературная сказка 20-50 годов 20 века. Общая характеристика героической и волшебной сказки. Тематическое многообразие, богатство и своеобразие художественных 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форм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 и единство идейно-воспитательной направленности сказок писателей. Знакомство с основными сборниками литературных сказок для младшего школьного возраста разного типа (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В.Катаева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А.Н.Т</w:t>
      </w:r>
      <w:r w:rsidR="0095671C" w:rsidRPr="009149A4">
        <w:rPr>
          <w:rFonts w:ascii="Times New Roman" w:hAnsi="Times New Roman" w:cs="Times New Roman"/>
          <w:sz w:val="28"/>
          <w:szCs w:val="28"/>
        </w:rPr>
        <w:t>олстого</w:t>
      </w:r>
      <w:proofErr w:type="spellEnd"/>
      <w:r w:rsidR="0095671C"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71C" w:rsidRPr="009149A4">
        <w:rPr>
          <w:rFonts w:ascii="Times New Roman" w:hAnsi="Times New Roman" w:cs="Times New Roman"/>
          <w:sz w:val="28"/>
          <w:szCs w:val="28"/>
        </w:rPr>
        <w:t>Е.Л.Шварца</w:t>
      </w:r>
      <w:proofErr w:type="spellEnd"/>
      <w:r w:rsidR="0095671C"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71C" w:rsidRPr="009149A4">
        <w:rPr>
          <w:rFonts w:ascii="Times New Roman" w:hAnsi="Times New Roman" w:cs="Times New Roman"/>
          <w:sz w:val="28"/>
          <w:szCs w:val="28"/>
        </w:rPr>
        <w:t>Ю.К.Олеши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).</w:t>
      </w:r>
    </w:p>
    <w:p w:rsidR="0095671C" w:rsidRPr="009149A4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Научно-познавательная литература</w:t>
      </w:r>
    </w:p>
    <w:p w:rsidR="0095671C" w:rsidRPr="009149A4" w:rsidRDefault="0095671C" w:rsidP="009149A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Общая характеристика художественной и публицистической прозы, вошедшей в круг чтения младших школьников в 20-30 годы. Гуманистическая сущность научно-познавательных книг для детей, их направленность на воспитание умственной активности читателя, приобщение его к великому миру науки.</w:t>
      </w:r>
    </w:p>
    <w:p w:rsidR="0095671C" w:rsidRPr="009149A4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Б.С.Житков. Общая характеристика деятельности Б.С.Житкова в области теории и практики детской литературы. Идейно-тематическое богатство произведений писателя для детей младшего возраста. Анализ циклов: «Рассказы о животных», «Морские истории», «О смелых людях», «Рассказы о технике». «Что я видел» энциклопедия для детей. Познавательное значение книги, своеобразие языка.</w:t>
      </w:r>
    </w:p>
    <w:p w:rsidR="003859C2" w:rsidRPr="009149A4" w:rsidRDefault="003859C2" w:rsidP="009149A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9. Русская детская литература второй половины 20 века</w:t>
      </w: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Э.Н.Успенский. Знакомство с собранием сочинений Э.Н.Успенского «Общее собрание героев…» (в 10 томах). 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Многообразие жанров (повести-сказки, детективы, авантюрно-приключенческие истории, стихи, рассказы, пьесы и сценарии радиопостановок, кинофильмов и мультфильмов).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 Повести-сказки Э.Н.Успенского «Крокодил Гена и его друзья», «Колобок идет по следу», «Дядя Федор и кот» и продолжение повести – «Тетя дяди Федора, или побег из Простоквашино» и др.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Стихи поэтов второй половины 20 века. </w:t>
      </w: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Глубокая содержательность и подлинное мастерство – органическое свойство детской поэзии 20 века. Знакомство со сборниками стихов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Е.А.Благининой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Я.Л.Акима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В.Д.Берестова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Б.В.Заходера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Э.Мошковской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Р.С.Сефа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Ю.Мориц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Историческая литература. Общая характеристика произведений мастеров исторической прозы: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А.Н.Рыбакова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Ю.И.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В.Яна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А.К.Югова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О.М.Гурьян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Л.Ф.Воронковой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и др. Обзор творчества С.П.Алексеева. Знакомство с книгой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Н.П.Кончаловской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«Наша древняя столица».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Природоведческая литература. Сочетание принципов научности и художественности в произведениях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Н.И.Сладкова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С.В.Сахарнова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Г.Я.Снегирева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Шима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Ю.Дмитриева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Н.Дуровой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Справочная литература. Общая характеристика справочной литературы и ее основных отличительных особенностей. Своеобразие книг-справочников для детей. Знакомство со справочниками общего типа, с отраслевыми словариками, с орфографическими и лингвистическими словариками для младших школьников с библиографическими указателями.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Периодическая печать для детей. Общая характеристика периодической печати для детей (центральное и местное издание), ее основных свойств, образовательно-воспитательных целей и задач. Знакомство с отдельными изданиями и их историей: газеты </w:t>
      </w:r>
      <w:r w:rsidR="0095671C" w:rsidRPr="009149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 правда», «Веселые картинки», «Миша», «Трамвай», «Колобок», «Юный натуралист» и др.</w:t>
      </w:r>
    </w:p>
    <w:p w:rsidR="0095671C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Детская литература Астраханского края. Общая характеристика творчества астраханских писателей для детей, их тематическое и жанровое многообразие. Знакомство с повестями А.Шадрина «Следы на воде»,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А.Белянина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«Рыжий и полосатый»,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А.Маркова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«Атаман Метелка»,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А.Ухина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«Кольцо заветное»; рассказами и сказками о природе родного края (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И.Бодрова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«Там, где цветет лотос», Ю.Чуйкова «Сказки старой ивы», Н.Любовцевой «Легенды о лотосе,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Н.Поливина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«Солнечный мальчик» и др.)</w:t>
      </w:r>
      <w:r w:rsidR="00371FC4" w:rsidRPr="009149A4">
        <w:rPr>
          <w:rFonts w:ascii="Times New Roman" w:hAnsi="Times New Roman" w:cs="Times New Roman"/>
          <w:sz w:val="28"/>
          <w:szCs w:val="28"/>
        </w:rPr>
        <w:t>.</w:t>
      </w:r>
    </w:p>
    <w:p w:rsidR="00371FC4" w:rsidRPr="009149A4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Знакомство со сборниками стихов «Золотые рукавички» и сборниками стихов  астраханских поэтов: В.Хлебникова, Б.Шаховского К.Холодовой, Н.Мордовиной, Н.Ваганова, Ю.Щербакова и др.</w:t>
      </w:r>
    </w:p>
    <w:p w:rsidR="00371FC4" w:rsidRPr="009149A4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lastRenderedPageBreak/>
        <w:t>Литература народов, населяющих Астраханскую область.</w:t>
      </w:r>
      <w:r w:rsidR="00371FC4" w:rsidRPr="009149A4">
        <w:rPr>
          <w:rFonts w:ascii="Times New Roman" w:hAnsi="Times New Roman" w:cs="Times New Roman"/>
          <w:sz w:val="28"/>
          <w:szCs w:val="28"/>
        </w:rPr>
        <w:t xml:space="preserve"> </w:t>
      </w:r>
      <w:r w:rsidR="003859C2" w:rsidRPr="009149A4">
        <w:rPr>
          <w:rFonts w:ascii="Times New Roman" w:hAnsi="Times New Roman" w:cs="Times New Roman"/>
          <w:sz w:val="28"/>
          <w:szCs w:val="28"/>
        </w:rPr>
        <w:t>Общая характеристика книг татарских, казахских и др. писателей для младшего возраста на русском языке (</w:t>
      </w:r>
      <w:proofErr w:type="spellStart"/>
      <w:r w:rsidR="003859C2" w:rsidRPr="009149A4">
        <w:rPr>
          <w:rFonts w:ascii="Times New Roman" w:hAnsi="Times New Roman" w:cs="Times New Roman"/>
          <w:sz w:val="28"/>
          <w:szCs w:val="28"/>
        </w:rPr>
        <w:t>М.Джалиля</w:t>
      </w:r>
      <w:proofErr w:type="spellEnd"/>
      <w:r w:rsidR="003859C2"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9C2" w:rsidRPr="009149A4">
        <w:rPr>
          <w:rFonts w:ascii="Times New Roman" w:hAnsi="Times New Roman" w:cs="Times New Roman"/>
          <w:sz w:val="28"/>
          <w:szCs w:val="28"/>
        </w:rPr>
        <w:t>Г.Тукая</w:t>
      </w:r>
      <w:proofErr w:type="spellEnd"/>
      <w:r w:rsidR="003859C2" w:rsidRPr="009149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9C2" w:rsidRPr="009149A4">
        <w:rPr>
          <w:rFonts w:ascii="Times New Roman" w:hAnsi="Times New Roman" w:cs="Times New Roman"/>
          <w:sz w:val="28"/>
          <w:szCs w:val="28"/>
        </w:rPr>
        <w:t>Р.Минуллина</w:t>
      </w:r>
      <w:proofErr w:type="spellEnd"/>
      <w:r w:rsidR="003859C2" w:rsidRPr="009149A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71FC4" w:rsidRPr="009149A4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Pr="009149A4" w:rsidRDefault="003859C2" w:rsidP="009149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Этапы развития зарубежной детской литературы</w:t>
      </w:r>
    </w:p>
    <w:p w:rsidR="00371FC4" w:rsidRPr="009149A4" w:rsidRDefault="00371FC4" w:rsidP="009149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5671C" w:rsidRDefault="0095671C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Сказки, новеллы, баллады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Д.Р.Киплинга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, повести-сказки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А.А.Милна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А.Линдгрен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>. «Маленький принц» А.Сент-Экзюпери.</w:t>
      </w:r>
    </w:p>
    <w:p w:rsidR="009149A4" w:rsidRDefault="009149A4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Default="009149A4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613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3613" w:rsidRDefault="00AF3613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613" w:rsidRDefault="00AF3613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3613" w:rsidRDefault="00AF3613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49A4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49A4">
        <w:rPr>
          <w:rFonts w:ascii="Times New Roman" w:hAnsi="Times New Roman" w:cs="Times New Roman"/>
          <w:b/>
          <w:sz w:val="28"/>
          <w:szCs w:val="28"/>
        </w:rPr>
        <w:lastRenderedPageBreak/>
        <w:t>Задания для портфолио</w:t>
      </w:r>
    </w:p>
    <w:p w:rsidR="009149A4" w:rsidRPr="009149A4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A4" w:rsidRPr="009149A4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1. Основные литературоведческие понятия  и элементарный анализ художественного произведения</w:t>
      </w:r>
    </w:p>
    <w:p w:rsidR="009149A4" w:rsidRPr="009149A4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9A4" w:rsidRPr="009149A4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Конспектирование статей В.Г. Белинского, А.М.Горького, К.И.Чуковского о детской литературе и детских писателях (по выбору). </w:t>
      </w: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2. Основные средства выразительности речи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Составление речевой партитуры к произведению для детей (по выбору).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речевой выразительности</w:t>
            </w:r>
          </w:p>
        </w:tc>
        <w:tc>
          <w:tcPr>
            <w:tcW w:w="4786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Графические обозначения</w:t>
            </w:r>
          </w:p>
        </w:tc>
      </w:tr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Сила голоса</w:t>
            </w:r>
          </w:p>
        </w:tc>
        <w:tc>
          <w:tcPr>
            <w:tcW w:w="4786" w:type="dxa"/>
          </w:tcPr>
          <w:p w:rsidR="009149A4" w:rsidRPr="009149A4" w:rsidRDefault="00F160D9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5" style="position:absolute;flip:y;z-index:251660288;mso-position-horizontal-relative:text;mso-position-vertical-relative:text" from="201.75pt,4.3pt" to="228.75pt,13.3pt">
                  <v:stroke endarrow="block"/>
                </v:line>
              </w:pict>
            </w:r>
            <w:r w:rsidR="009149A4" w:rsidRPr="009149A4">
              <w:rPr>
                <w:rFonts w:ascii="Times New Roman" w:hAnsi="Times New Roman" w:cs="Times New Roman"/>
                <w:sz w:val="28"/>
                <w:szCs w:val="28"/>
              </w:rPr>
              <w:t>- чтение с повышением голоса: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A4" w:rsidRPr="009149A4" w:rsidRDefault="00F160D9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6" style="position:absolute;z-index:251661312" from="198pt,3.8pt" to="225pt,12.8pt">
                  <v:stroke endarrow="block"/>
                </v:line>
              </w:pict>
            </w:r>
            <w:r w:rsidR="009149A4" w:rsidRPr="009149A4">
              <w:rPr>
                <w:rFonts w:ascii="Times New Roman" w:hAnsi="Times New Roman" w:cs="Times New Roman"/>
                <w:sz w:val="28"/>
                <w:szCs w:val="28"/>
              </w:rPr>
              <w:t>- чтение с понижением голоса: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9A4" w:rsidRPr="009149A4" w:rsidRDefault="00F160D9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37" style="position:absolute;z-index:251662336" from="120.75pt,11.95pt" to="156.75pt,11.95pt">
                  <v:stroke endarrow="block"/>
                </v:line>
              </w:pict>
            </w:r>
            <w:r w:rsidR="009149A4" w:rsidRPr="009149A4">
              <w:rPr>
                <w:rFonts w:ascii="Times New Roman" w:hAnsi="Times New Roman" w:cs="Times New Roman"/>
                <w:sz w:val="28"/>
                <w:szCs w:val="28"/>
              </w:rPr>
              <w:t xml:space="preserve">- ровное чтение: 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Паузы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Основная пауза     |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Длительная пауза   ||</w:t>
            </w:r>
          </w:p>
        </w:tc>
      </w:tr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Логическое ударение: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- главное – ______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- дополнительное - _ _ _ _</w:t>
            </w:r>
          </w:p>
        </w:tc>
      </w:tr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Тон чтения: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9A4" w:rsidRPr="009149A4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</w:p>
          <w:p w:rsidR="009149A4" w:rsidRPr="009149A4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ласковый</w:t>
            </w:r>
          </w:p>
          <w:p w:rsidR="009149A4" w:rsidRPr="009149A4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 xml:space="preserve"> равнодушный</w:t>
            </w:r>
          </w:p>
          <w:p w:rsidR="009149A4" w:rsidRPr="009149A4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побуждающий</w:t>
            </w:r>
          </w:p>
          <w:p w:rsidR="009149A4" w:rsidRPr="009149A4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увещевательный</w:t>
            </w:r>
          </w:p>
        </w:tc>
      </w:tr>
      <w:tr w:rsidR="009149A4" w:rsidRPr="009149A4" w:rsidTr="00FB3AA4">
        <w:tc>
          <w:tcPr>
            <w:tcW w:w="4785" w:type="dxa"/>
          </w:tcPr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Темп чтения:</w:t>
            </w:r>
          </w:p>
          <w:p w:rsidR="009149A4" w:rsidRPr="009149A4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н – нормальный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. – убыстренный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. – быстрый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м. – медленный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з. – замедленный</w:t>
            </w:r>
          </w:p>
          <w:p w:rsidR="009149A4" w:rsidRPr="009149A4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49A4">
              <w:rPr>
                <w:rFonts w:ascii="Times New Roman" w:hAnsi="Times New Roman" w:cs="Times New Roman"/>
                <w:sz w:val="28"/>
                <w:szCs w:val="28"/>
              </w:rPr>
              <w:t>. - средний</w:t>
            </w:r>
          </w:p>
        </w:tc>
      </w:tr>
    </w:tbl>
    <w:p w:rsidR="009149A4" w:rsidRPr="009149A4" w:rsidRDefault="009149A4" w:rsidP="009149A4">
      <w:pPr>
        <w:pStyle w:val="a6"/>
        <w:ind w:left="0"/>
        <w:rPr>
          <w:szCs w:val="28"/>
        </w:rPr>
      </w:pP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 xml:space="preserve">РАЗДЕЛ 3. Детская книга как основной учебный материал 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Составление конспекта урока внеклассного чтения.</w:t>
      </w: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Выявление традиций и новаторства в литературе ХХ века и современной литературе 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Times New Roman" w:hAnsi="Times New Roman" w:cs="Times New Roman"/>
          <w:sz w:val="28"/>
          <w:szCs w:val="28"/>
        </w:rPr>
        <w:t>Информационный поиск материалов о жизни</w:t>
      </w:r>
      <w:r w:rsidRPr="009149A4">
        <w:rPr>
          <w:rFonts w:ascii="Times New Roman" w:hAnsi="Times New Roman" w:cs="Times New Roman"/>
          <w:sz w:val="28"/>
          <w:szCs w:val="28"/>
        </w:rPr>
        <w:t xml:space="preserve"> В.Осеевой, В.Драгунского, Н.Носова.  В.Астафьева, Р. Погодина, Ю. Коваля,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В.В.Голявкина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7. Устное народное творчество для детей в детском чтении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9A4">
        <w:rPr>
          <w:rFonts w:ascii="Times New Roman" w:hAnsi="Times New Roman" w:cs="Times New Roman"/>
          <w:sz w:val="28"/>
          <w:szCs w:val="28"/>
        </w:rPr>
        <w:t xml:space="preserve">Оформление альбома </w:t>
      </w:r>
      <w:r w:rsidR="00CA472B">
        <w:rPr>
          <w:rFonts w:ascii="Times New Roman" w:hAnsi="Times New Roman" w:cs="Times New Roman"/>
          <w:sz w:val="28"/>
          <w:szCs w:val="28"/>
        </w:rPr>
        <w:t>«М</w:t>
      </w:r>
      <w:r w:rsidRPr="009149A4">
        <w:rPr>
          <w:rFonts w:ascii="Times New Roman" w:hAnsi="Times New Roman" w:cs="Times New Roman"/>
          <w:sz w:val="28"/>
          <w:szCs w:val="28"/>
        </w:rPr>
        <w:t>алы</w:t>
      </w:r>
      <w:r w:rsidR="00CA472B">
        <w:rPr>
          <w:rFonts w:ascii="Times New Roman" w:hAnsi="Times New Roman" w:cs="Times New Roman"/>
          <w:sz w:val="28"/>
          <w:szCs w:val="28"/>
        </w:rPr>
        <w:t>е жанры</w:t>
      </w:r>
      <w:r w:rsidRPr="009149A4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="00CA472B">
        <w:rPr>
          <w:rFonts w:ascii="Times New Roman" w:hAnsi="Times New Roman" w:cs="Times New Roman"/>
          <w:sz w:val="28"/>
          <w:szCs w:val="28"/>
        </w:rPr>
        <w:t>»;</w:t>
      </w:r>
      <w:r w:rsidRPr="009149A4">
        <w:rPr>
          <w:rFonts w:ascii="Times New Roman" w:hAnsi="Times New Roman" w:cs="Times New Roman"/>
          <w:sz w:val="28"/>
          <w:szCs w:val="28"/>
        </w:rPr>
        <w:t xml:space="preserve"> информационный поиск «живого материала» поговорок, пословиц, загадок, легенд и составление альбома «Фольклор родного края» (по выбору).</w:t>
      </w:r>
      <w:proofErr w:type="gramEnd"/>
    </w:p>
    <w:p w:rsidR="009149A4" w:rsidRPr="009149A4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8. Возникновение и развитие детской литературы в России. Русская детская литература первой половины 19 века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Анализ композиции, ведущих образов, языка басен И.А.Крылова</w:t>
      </w:r>
    </w:p>
    <w:p w:rsidR="009149A4" w:rsidRPr="009149A4" w:rsidRDefault="009149A4" w:rsidP="009149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149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План анализа басни</w:t>
      </w:r>
    </w:p>
    <w:p w:rsidR="009149A4" w:rsidRPr="009149A4" w:rsidRDefault="009149A4" w:rsidP="009149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1.Прочитай произведение. Подумай, почему оно считается басней.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2. Попробуй передать мораль (основную мысль) басни своими словами.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3. Обрати внимание на то, как написана басня – прозой или стихами. Найди рифмы.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4. Какие недостатки, встречающиеся у людей, высмеиваются в этой басне?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5. Какие фразы, выражения показались тебе наиболее яркими, образными, запоминающимися?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6. Перечисли основные черты характера главных героев басни.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7. Подумай, какие пословицы ближе всего к морали этой басни.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8. Что тебе показалось в этой басне смешным, а что – поучительным?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9. Подготовься к выразительному чтению басни. Прочитай басню по ролям.</w:t>
      </w:r>
      <w:r w:rsidRPr="009149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10. Какие выражения из этой басни обогатили русский язык, украсили нашу речь?</w:t>
      </w:r>
    </w:p>
    <w:p w:rsidR="009149A4" w:rsidRPr="009149A4" w:rsidRDefault="009149A4" w:rsidP="009149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49A4" w:rsidRPr="009149A4" w:rsidRDefault="009149A4" w:rsidP="009149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Подготовка  презентации по сказке А.С.Пушкина (по выбору), опираясь на план:</w:t>
      </w:r>
    </w:p>
    <w:p w:rsidR="009149A4" w:rsidRPr="009149A4" w:rsidRDefault="009149A4" w:rsidP="009149A4">
      <w:pPr>
        <w:pStyle w:val="a3"/>
        <w:numPr>
          <w:ilvl w:val="0"/>
          <w:numId w:val="11"/>
        </w:numPr>
        <w:spacing w:after="0" w:line="240" w:lineRule="auto"/>
        <w:ind w:firstLine="65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Год создания сказки;</w:t>
      </w:r>
    </w:p>
    <w:p w:rsidR="009149A4" w:rsidRPr="009149A4" w:rsidRDefault="009149A4" w:rsidP="009149A4">
      <w:pPr>
        <w:spacing w:after="0" w:line="240" w:lineRule="auto"/>
        <w:ind w:left="2127" w:hanging="709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       2. Источник её создания (от кого поэт услышал сказку, какие сюжеты      русских народных сказок использовал);</w:t>
      </w:r>
    </w:p>
    <w:p w:rsidR="009149A4" w:rsidRPr="009149A4" w:rsidRDefault="009149A4" w:rsidP="009149A4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Times New Roman" w:hAnsi="Times New Roman" w:cs="Times New Roman"/>
          <w:sz w:val="28"/>
          <w:szCs w:val="28"/>
        </w:rPr>
        <w:t xml:space="preserve">       3. Тема, идея сказки;</w:t>
      </w:r>
    </w:p>
    <w:p w:rsidR="009149A4" w:rsidRPr="009149A4" w:rsidRDefault="009149A4" w:rsidP="009149A4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</w:rPr>
      </w:pPr>
      <w:r w:rsidRPr="009149A4">
        <w:rPr>
          <w:rFonts w:ascii="Times New Roman" w:eastAsia="Times New Roman" w:hAnsi="Times New Roman" w:cs="Times New Roman"/>
          <w:sz w:val="28"/>
          <w:szCs w:val="28"/>
        </w:rPr>
        <w:t xml:space="preserve">       4. Характеристика главных образов с опорой на текст;</w:t>
      </w:r>
    </w:p>
    <w:p w:rsidR="009149A4" w:rsidRPr="009149A4" w:rsidRDefault="009149A4" w:rsidP="009149A4">
      <w:pPr>
        <w:spacing w:after="0" w:line="240" w:lineRule="auto"/>
        <w:ind w:left="2127" w:hanging="709"/>
        <w:rPr>
          <w:rFonts w:ascii="Times New Roman" w:eastAsia="Times New Roman" w:hAnsi="Times New Roman" w:cs="Times New Roman"/>
          <w:sz w:val="28"/>
          <w:szCs w:val="28"/>
        </w:rPr>
      </w:pPr>
      <w:r w:rsidRPr="009149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5. Особенности построения сказки (в чем проявляется следование фольклорным традициям и что нового привнес поэт)</w:t>
      </w:r>
      <w:r w:rsidR="00CA4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9A4" w:rsidRPr="009149A4" w:rsidRDefault="009149A4" w:rsidP="009149A4">
      <w:pPr>
        <w:spacing w:after="0" w:line="240" w:lineRule="auto"/>
        <w:ind w:left="2127" w:hanging="709"/>
        <w:rPr>
          <w:rFonts w:ascii="Times New Roman" w:eastAsia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9. Русская детская литература второй половины 19 века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Изучение и анализ стихотворений поэта19 века (по выбору) по схеме: содержание и лирический сюжет, центральные образы, композиция и особенности поэтического языка, образовательно-воспитательное значение.</w:t>
      </w:r>
    </w:p>
    <w:p w:rsidR="009149A4" w:rsidRPr="009149A4" w:rsidRDefault="009149A4" w:rsidP="009149A4">
      <w:pPr>
        <w:pStyle w:val="a3"/>
        <w:numPr>
          <w:ilvl w:val="0"/>
          <w:numId w:val="8"/>
        </w:numPr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Написание развернутого отзыва на книги Л.Н.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Толстого, В.М.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Гаршина, Д.Н.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9A4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9149A4">
        <w:rPr>
          <w:rFonts w:ascii="Times New Roman" w:hAnsi="Times New Roman" w:cs="Times New Roman"/>
          <w:sz w:val="28"/>
          <w:szCs w:val="28"/>
        </w:rPr>
        <w:t xml:space="preserve"> (по выбору). </w:t>
      </w:r>
    </w:p>
    <w:p w:rsidR="009149A4" w:rsidRPr="009149A4" w:rsidRDefault="009149A4" w:rsidP="009149A4">
      <w:pPr>
        <w:pStyle w:val="a3"/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9149A4">
      <w:pPr>
        <w:pStyle w:val="a6"/>
        <w:ind w:left="360" w:firstLine="348"/>
        <w:jc w:val="both"/>
        <w:rPr>
          <w:szCs w:val="28"/>
        </w:rPr>
      </w:pPr>
      <w:r w:rsidRPr="009149A4">
        <w:rPr>
          <w:szCs w:val="28"/>
        </w:rPr>
        <w:t>Рецензия — это критическая оценка художественного произведения или иной публикации, относящееся к жанру публицистики и литературной критики.</w:t>
      </w:r>
    </w:p>
    <w:p w:rsidR="009149A4" w:rsidRPr="009149A4" w:rsidRDefault="009149A4" w:rsidP="00EF44CC">
      <w:pPr>
        <w:pStyle w:val="a6"/>
        <w:ind w:left="720"/>
        <w:jc w:val="both"/>
        <w:rPr>
          <w:szCs w:val="28"/>
        </w:rPr>
      </w:pPr>
      <w:r w:rsidRPr="009149A4">
        <w:rPr>
          <w:szCs w:val="28"/>
        </w:rPr>
        <w:br/>
        <w:t xml:space="preserve">1. Дата выхода произведения в свет (когда оно было написано или опубликовано). </w:t>
      </w:r>
      <w:r w:rsidRPr="009149A4">
        <w:rPr>
          <w:szCs w:val="28"/>
        </w:rPr>
        <w:br/>
        <w:t xml:space="preserve">2. История создания, замысел произведения. </w:t>
      </w:r>
      <w:r w:rsidRPr="009149A4">
        <w:rPr>
          <w:szCs w:val="28"/>
        </w:rPr>
        <w:br/>
        <w:t xml:space="preserve">3. Жанровое своеобразие произведения. </w:t>
      </w:r>
      <w:r w:rsidRPr="009149A4">
        <w:rPr>
          <w:szCs w:val="28"/>
        </w:rPr>
        <w:br/>
        <w:t xml:space="preserve">4. Сюжет и композиция произведения (о чем это произведение, назовите его основные события, отметьте завязку, кульминацию, развязку, роль эпилога и эпиграфа (если есть)). </w:t>
      </w:r>
      <w:r w:rsidRPr="009149A4">
        <w:rPr>
          <w:szCs w:val="28"/>
        </w:rPr>
        <w:br/>
        <w:t xml:space="preserve">5. Тематика (о чем говорится в произведении), какие темы затронуты в произведении. </w:t>
      </w:r>
      <w:r w:rsidRPr="009149A4">
        <w:rPr>
          <w:szCs w:val="28"/>
        </w:rPr>
        <w:br/>
        <w:t xml:space="preserve">6. Проблематика (какие проблемы, вопросы) затрагиваются в произведении, важны ли они, почему именно их рассматривает автор. </w:t>
      </w:r>
      <w:r w:rsidRPr="009149A4">
        <w:rPr>
          <w:szCs w:val="28"/>
        </w:rPr>
        <w:br/>
        <w:t xml:space="preserve">7. </w:t>
      </w:r>
      <w:proofErr w:type="gramStart"/>
      <w:r w:rsidRPr="009149A4">
        <w:rPr>
          <w:szCs w:val="28"/>
        </w:rPr>
        <w:t xml:space="preserve">Характеристика основных художественных образов (имена, яркие особенности внешности, социальное положение, жизненная философия, взгляды на мир, отношения с другими героями, переживания, эмоции, какая проблема (проблемы) связана с этим героем). </w:t>
      </w:r>
      <w:r w:rsidRPr="009149A4">
        <w:rPr>
          <w:szCs w:val="28"/>
        </w:rPr>
        <w:br/>
        <w:t>8.</w:t>
      </w:r>
      <w:proofErr w:type="gramEnd"/>
      <w:r w:rsidRPr="009149A4">
        <w:rPr>
          <w:szCs w:val="28"/>
        </w:rPr>
        <w:t xml:space="preserve"> Идея и пафос произведения (что хотел сказать автор, его взгляд автора на затронутые проблемы, к чему он призывает). </w:t>
      </w:r>
      <w:r w:rsidRPr="009149A4">
        <w:rPr>
          <w:szCs w:val="28"/>
        </w:rPr>
        <w:br/>
        <w:t xml:space="preserve">9. Место произведения в творчестве писателя (важно ли это произведение для понимания творчества писателя, отражает ли оно основные темы и проблемы в его творчестве, можно ли по этому произведению судить о стиле писателя, о его мировоззрении). </w:t>
      </w:r>
      <w:r w:rsidRPr="009149A4">
        <w:rPr>
          <w:szCs w:val="28"/>
        </w:rPr>
        <w:br/>
        <w:t xml:space="preserve">10. Место произведения в истории литературы (является ли это произведение значимым для русской литературы и мировой литературы, почему). </w:t>
      </w:r>
      <w:r w:rsidRPr="009149A4">
        <w:rPr>
          <w:szCs w:val="28"/>
        </w:rPr>
        <w:br/>
        <w:t>11. Ваше впечатление от произведения (</w:t>
      </w:r>
      <w:proofErr w:type="gramStart"/>
      <w:r w:rsidRPr="009149A4">
        <w:rPr>
          <w:szCs w:val="28"/>
        </w:rPr>
        <w:t>понравилось</w:t>
      </w:r>
      <w:proofErr w:type="gramEnd"/>
      <w:r w:rsidRPr="009149A4">
        <w:rPr>
          <w:szCs w:val="28"/>
        </w:rPr>
        <w:t xml:space="preserve"> / не понравилось, почему).</w:t>
      </w:r>
    </w:p>
    <w:p w:rsidR="009149A4" w:rsidRPr="009149A4" w:rsidRDefault="009149A4" w:rsidP="009149A4">
      <w:pPr>
        <w:pStyle w:val="a6"/>
        <w:ind w:left="720"/>
        <w:rPr>
          <w:szCs w:val="28"/>
        </w:rPr>
      </w:pPr>
    </w:p>
    <w:p w:rsidR="009149A4" w:rsidRPr="009149A4" w:rsidRDefault="009149A4" w:rsidP="00EF44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lastRenderedPageBreak/>
        <w:t>РАЗДЕЛ 10. Развитие детской литературы конца 19</w:t>
      </w:r>
      <w:r w:rsidR="00CA4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b/>
          <w:sz w:val="28"/>
          <w:szCs w:val="28"/>
        </w:rPr>
        <w:t>- начала 20 века</w:t>
      </w:r>
    </w:p>
    <w:p w:rsidR="009149A4" w:rsidRPr="009149A4" w:rsidRDefault="009149A4" w:rsidP="00EF44CC">
      <w:pPr>
        <w:pStyle w:val="a6"/>
        <w:numPr>
          <w:ilvl w:val="0"/>
          <w:numId w:val="8"/>
        </w:numPr>
        <w:jc w:val="both"/>
        <w:rPr>
          <w:szCs w:val="28"/>
        </w:rPr>
      </w:pPr>
      <w:r w:rsidRPr="009149A4">
        <w:rPr>
          <w:szCs w:val="28"/>
        </w:rPr>
        <w:t>Информационный поиск материалов о жизни А.И.</w:t>
      </w:r>
      <w:r w:rsidR="00CA472B">
        <w:rPr>
          <w:szCs w:val="28"/>
        </w:rPr>
        <w:t xml:space="preserve"> </w:t>
      </w:r>
      <w:r w:rsidRPr="009149A4">
        <w:rPr>
          <w:szCs w:val="28"/>
        </w:rPr>
        <w:t>Куприна</w:t>
      </w:r>
      <w:r w:rsidR="00CA472B">
        <w:rPr>
          <w:szCs w:val="28"/>
        </w:rPr>
        <w:t xml:space="preserve">, </w:t>
      </w:r>
      <w:r w:rsidRPr="009149A4">
        <w:rPr>
          <w:szCs w:val="28"/>
        </w:rPr>
        <w:t xml:space="preserve"> В.Г.</w:t>
      </w:r>
      <w:r w:rsidR="00CA472B">
        <w:rPr>
          <w:szCs w:val="28"/>
        </w:rPr>
        <w:t xml:space="preserve"> </w:t>
      </w:r>
      <w:r w:rsidRPr="009149A4">
        <w:rPr>
          <w:szCs w:val="28"/>
        </w:rPr>
        <w:t>Короленко, А.С.</w:t>
      </w:r>
      <w:r w:rsidR="00CA472B">
        <w:rPr>
          <w:szCs w:val="28"/>
        </w:rPr>
        <w:t xml:space="preserve"> </w:t>
      </w:r>
      <w:r w:rsidRPr="009149A4">
        <w:rPr>
          <w:szCs w:val="28"/>
        </w:rPr>
        <w:t>Серафимовича, А.</w:t>
      </w:r>
      <w:r w:rsidR="00CA472B">
        <w:rPr>
          <w:szCs w:val="28"/>
        </w:rPr>
        <w:t xml:space="preserve"> </w:t>
      </w:r>
      <w:r w:rsidRPr="009149A4">
        <w:rPr>
          <w:szCs w:val="28"/>
        </w:rPr>
        <w:t>Станюковича, Л.</w:t>
      </w:r>
      <w:r w:rsidR="00CA472B">
        <w:rPr>
          <w:szCs w:val="28"/>
        </w:rPr>
        <w:t xml:space="preserve"> </w:t>
      </w:r>
      <w:r w:rsidRPr="009149A4">
        <w:rPr>
          <w:szCs w:val="28"/>
        </w:rPr>
        <w:t>Чарской (по выбору).</w:t>
      </w:r>
    </w:p>
    <w:p w:rsidR="009149A4" w:rsidRPr="009149A4" w:rsidRDefault="009149A4" w:rsidP="00EF44CC">
      <w:pPr>
        <w:pStyle w:val="a6"/>
        <w:ind w:left="720"/>
        <w:jc w:val="both"/>
        <w:rPr>
          <w:szCs w:val="28"/>
        </w:rPr>
      </w:pPr>
    </w:p>
    <w:p w:rsidR="009149A4" w:rsidRPr="009149A4" w:rsidRDefault="009149A4" w:rsidP="00EF44CC">
      <w:pPr>
        <w:pStyle w:val="a6"/>
        <w:ind w:left="720"/>
        <w:jc w:val="both"/>
        <w:rPr>
          <w:b/>
          <w:szCs w:val="28"/>
        </w:rPr>
      </w:pPr>
      <w:r w:rsidRPr="009149A4">
        <w:rPr>
          <w:b/>
          <w:szCs w:val="28"/>
        </w:rPr>
        <w:t xml:space="preserve">РАЗДЕЛ 11. Детская литература 20-30 гг. 20 века </w:t>
      </w:r>
    </w:p>
    <w:p w:rsidR="009149A4" w:rsidRPr="009149A4" w:rsidRDefault="009149A4" w:rsidP="00EF44CC">
      <w:pPr>
        <w:pStyle w:val="a6"/>
        <w:numPr>
          <w:ilvl w:val="0"/>
          <w:numId w:val="8"/>
        </w:numPr>
        <w:jc w:val="both"/>
        <w:rPr>
          <w:szCs w:val="28"/>
        </w:rPr>
      </w:pPr>
      <w:r w:rsidRPr="009149A4">
        <w:rPr>
          <w:szCs w:val="28"/>
        </w:rPr>
        <w:t xml:space="preserve">Изучение, выбор и подготовка материалов для викторины или КВН по творчеству С.Я.Маршака. </w:t>
      </w:r>
    </w:p>
    <w:p w:rsidR="009149A4" w:rsidRPr="009149A4" w:rsidRDefault="009149A4" w:rsidP="00EF44CC">
      <w:pPr>
        <w:pStyle w:val="a6"/>
        <w:ind w:left="720"/>
        <w:jc w:val="both"/>
        <w:rPr>
          <w:szCs w:val="28"/>
        </w:rPr>
      </w:pPr>
    </w:p>
    <w:p w:rsidR="009149A4" w:rsidRPr="009149A4" w:rsidRDefault="009149A4" w:rsidP="00EF44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Подготовка  презентации литературных сказок Е.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Шварца, А.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Гайдара, А.Н.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 xml:space="preserve">Толстого, Ю. </w:t>
      </w:r>
      <w:proofErr w:type="spellStart"/>
      <w:r w:rsidRPr="009149A4">
        <w:rPr>
          <w:rFonts w:ascii="Times New Roman" w:hAnsi="Times New Roman" w:cs="Times New Roman"/>
          <w:sz w:val="28"/>
          <w:szCs w:val="28"/>
        </w:rPr>
        <w:t>Олеши</w:t>
      </w:r>
      <w:proofErr w:type="spellEnd"/>
      <w:r w:rsidRPr="009149A4">
        <w:rPr>
          <w:rFonts w:ascii="Times New Roman" w:hAnsi="Times New Roman" w:cs="Times New Roman"/>
          <w:sz w:val="28"/>
          <w:szCs w:val="28"/>
        </w:rPr>
        <w:t xml:space="preserve"> (по выбору).</w:t>
      </w:r>
    </w:p>
    <w:p w:rsidR="009149A4" w:rsidRPr="009149A4" w:rsidRDefault="009149A4" w:rsidP="00EF44CC">
      <w:pPr>
        <w:pStyle w:val="a6"/>
        <w:ind w:left="720"/>
        <w:jc w:val="both"/>
        <w:rPr>
          <w:szCs w:val="28"/>
        </w:rPr>
      </w:pP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12. Научно-познавательная литература</w:t>
      </w:r>
    </w:p>
    <w:p w:rsidR="009149A4" w:rsidRPr="009149A4" w:rsidRDefault="009149A4" w:rsidP="00EF44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Анализ книга В.В.Бианки «Лесная газета».</w:t>
      </w: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Составление фрагментов конспекта урока чтения по произведениям М.М.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Пришвина и К.</w:t>
      </w:r>
      <w:r w:rsidR="00CA472B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hAnsi="Times New Roman" w:cs="Times New Roman"/>
          <w:sz w:val="28"/>
          <w:szCs w:val="28"/>
        </w:rPr>
        <w:t>Паустовского.</w:t>
      </w: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13. Русская детская литература второй половины 20 века</w:t>
      </w:r>
    </w:p>
    <w:p w:rsidR="009149A4" w:rsidRPr="009149A4" w:rsidRDefault="009149A4" w:rsidP="00EF44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Анализ содержания одного из детских журналов (по выбору) по плану:</w:t>
      </w: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Название 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Адресат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Периодичность издания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Постоянные рубрики, их значение для развития и воспитания читателей.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Наличие познавательного, развлекательного материала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Имеет ли место наличие художественных произведений (классическая, современная, зарубежная литература)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Как осуществляется связь с читателем?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Оформление журнала</w:t>
      </w:r>
    </w:p>
    <w:p w:rsidR="009149A4" w:rsidRPr="009149A4" w:rsidRDefault="009149A4" w:rsidP="00EF44C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 xml:space="preserve">Ваша оценка журналу. Рекомендуете ли вы его для детей, обоснуйте свое мнение. </w:t>
      </w: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sz w:val="28"/>
          <w:szCs w:val="28"/>
        </w:rPr>
        <w:t>Подготовка  презентации «Литературная Астрахань».</w:t>
      </w:r>
    </w:p>
    <w:p w:rsidR="009149A4" w:rsidRPr="009149A4" w:rsidRDefault="009149A4" w:rsidP="00EF4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hAnsi="Times New Roman" w:cs="Times New Roman"/>
          <w:b/>
          <w:sz w:val="28"/>
          <w:szCs w:val="28"/>
        </w:rPr>
        <w:t>РАЗДЕЛ 14. Этапы развития зарубежной детской литературы</w:t>
      </w:r>
    </w:p>
    <w:p w:rsidR="009149A4" w:rsidRPr="009149A4" w:rsidRDefault="009149A4" w:rsidP="00EF44CC">
      <w:pPr>
        <w:pStyle w:val="a6"/>
        <w:numPr>
          <w:ilvl w:val="0"/>
          <w:numId w:val="8"/>
        </w:numPr>
        <w:jc w:val="both"/>
        <w:rPr>
          <w:szCs w:val="28"/>
        </w:rPr>
      </w:pPr>
      <w:r w:rsidRPr="009149A4">
        <w:rPr>
          <w:szCs w:val="28"/>
        </w:rPr>
        <w:t>Подготовка  презентации по сказкам зарубежных авторов.</w:t>
      </w:r>
    </w:p>
    <w:p w:rsidR="009149A4" w:rsidRPr="009149A4" w:rsidRDefault="009149A4" w:rsidP="00EF44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C2" w:rsidRDefault="003859C2" w:rsidP="00EF44C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9A4" w:rsidRPr="009149A4" w:rsidRDefault="009149A4" w:rsidP="00EF44CC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F29" w:rsidRPr="009149A4" w:rsidRDefault="00040F29" w:rsidP="009149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Арзамасцева</w:t>
      </w:r>
      <w:proofErr w:type="spellEnd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, Ирина Николаевна</w:t>
      </w: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. Детская литература: Учебник для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вузов и сред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И. А.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Арзамасцева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- 2-е изд., стереотип.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Академия, 2002. - 472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Арзамасцева</w:t>
      </w:r>
      <w:proofErr w:type="spellEnd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, Ирина Николаевна</w:t>
      </w: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. Детская литература: Учебник для вузов  / И.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Н.Арзамасцева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, С. А. Николаева. - 4-е изд.,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Академия, 2007. - 576 с. 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Акимова, Алла Николаевна</w:t>
      </w:r>
      <w:r w:rsidRPr="009149A4">
        <w:rPr>
          <w:rFonts w:ascii="Times New Roman" w:eastAsia="Calibri" w:hAnsi="Times New Roman" w:cs="Times New Roman"/>
          <w:sz w:val="28"/>
          <w:szCs w:val="28"/>
        </w:rPr>
        <w:t>.</w:t>
      </w:r>
      <w:r w:rsidRPr="009149A4">
        <w:rPr>
          <w:rFonts w:ascii="Times New Roman" w:hAnsi="Times New Roman" w:cs="Times New Roman"/>
          <w:sz w:val="28"/>
          <w:szCs w:val="28"/>
        </w:rPr>
        <w:t xml:space="preserve"> </w:t>
      </w:r>
      <w:r w:rsidRPr="009149A4">
        <w:rPr>
          <w:rFonts w:ascii="Times New Roman" w:eastAsia="Calibri" w:hAnsi="Times New Roman" w:cs="Times New Roman"/>
          <w:sz w:val="28"/>
          <w:szCs w:val="28"/>
        </w:rPr>
        <w:t>Семидесятые, восьмидесятые Проблемы и искания современной детской прозы: Очерки / А. Н. Акимова.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Детская литература, 1989. - 223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Горький, Максим</w:t>
      </w:r>
      <w:r w:rsidRPr="009149A4">
        <w:rPr>
          <w:rFonts w:ascii="Times New Roman" w:eastAsia="Calibri" w:hAnsi="Times New Roman" w:cs="Times New Roman"/>
          <w:sz w:val="28"/>
          <w:szCs w:val="28"/>
        </w:rPr>
        <w:t>. О детской литературе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Статьи, высказывания / М. Горький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Статьи, высказывания.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Л. : Детская литература, 1952. - 255с.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Гриценко, Зинаида </w:t>
      </w:r>
      <w:proofErr w:type="spellStart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Александровна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>етская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литература. Методика приобщения детей к чтению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вузов / З. А. Гриценко. - 2-е изд.,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Академия, 2007. - 320 с. 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Детская литература</w:t>
      </w:r>
      <w:r w:rsidRPr="009149A4">
        <w:rPr>
          <w:rFonts w:ascii="Times New Roman" w:eastAsia="Calibri" w:hAnsi="Times New Roman" w:cs="Times New Roman"/>
          <w:sz w:val="28"/>
          <w:szCs w:val="28"/>
        </w:rPr>
        <w:t>: учебник для среднего проф. образования / Е. Е. Зубарева, В. К. Сигов, В. А. Скрипкина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ред. Е. Е. Зубарева.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Высшая школа, 2004. - 551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Детская литература</w:t>
      </w:r>
      <w:r w:rsidRPr="009149A4">
        <w:rPr>
          <w:rFonts w:ascii="Times New Roman" w:eastAsia="Calibri" w:hAnsi="Times New Roman" w:cs="Times New Roman"/>
          <w:sz w:val="28"/>
          <w:szCs w:val="28"/>
        </w:rPr>
        <w:t>: Учебное пособие для вузов / ред. Е. Е.  Зубарева.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Просвещение, 1989. - 399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Зарубежная детская литература</w:t>
      </w:r>
      <w:r w:rsidRPr="009149A4">
        <w:rPr>
          <w:rFonts w:ascii="Times New Roman" w:eastAsia="Calibri" w:hAnsi="Times New Roman" w:cs="Times New Roman"/>
          <w:sz w:val="28"/>
          <w:szCs w:val="28"/>
        </w:rPr>
        <w:t>: Учебник для вузов / сост. И. С.  Чернявская.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Просвещение, 1982. - 559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Зарубежная детская литература</w:t>
      </w:r>
      <w:r w:rsidRPr="009149A4">
        <w:rPr>
          <w:rFonts w:ascii="Times New Roman" w:eastAsia="Calibri" w:hAnsi="Times New Roman" w:cs="Times New Roman"/>
          <w:sz w:val="28"/>
          <w:szCs w:val="28"/>
        </w:rPr>
        <w:t>: Учеб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особие для вузов и сред.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учеб. заведений /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Будур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Н.В. и др. - М. : Академия, 1998. - 304с.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Зарубежные детские писатели</w:t>
      </w: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в России: биобиблиографический словарь / 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общей ред. И. Г.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Минераловой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Флинта, 2005. - 520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Ковалева, Марина Александровна</w:t>
      </w: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49A4">
        <w:rPr>
          <w:rFonts w:ascii="Times New Roman" w:hAnsi="Times New Roman" w:cs="Times New Roman"/>
          <w:sz w:val="28"/>
          <w:szCs w:val="28"/>
        </w:rPr>
        <w:t>Детская литература</w:t>
      </w:r>
      <w:r w:rsidRPr="009149A4">
        <w:rPr>
          <w:rFonts w:ascii="Times New Roman" w:eastAsia="Calibri" w:hAnsi="Times New Roman" w:cs="Times New Roman"/>
          <w:sz w:val="28"/>
          <w:szCs w:val="28"/>
        </w:rPr>
        <w:t>: Методическое пособие для гуманитарных фак-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тов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институтов / М.А. Ковалева ; М. А. Ковалёва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- Бийск : НИЦ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БиГПИ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, 2000. - 67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Корф, Ольга Борисовна</w:t>
      </w:r>
      <w:r w:rsidRPr="009149A4">
        <w:rPr>
          <w:rFonts w:ascii="Times New Roman" w:eastAsia="Calibri" w:hAnsi="Times New Roman" w:cs="Times New Roman"/>
          <w:sz w:val="28"/>
          <w:szCs w:val="28"/>
        </w:rPr>
        <w:t>. Детям о писателях: XX век: От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до Я: Книга для учителей, воспитателей, родителей / О. Б. Корф.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Стрелец, 2006. - 56 с.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Русская литература для</w:t>
      </w: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детей: Учебное пособие для сред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Pr="009149A4">
        <w:rPr>
          <w:rFonts w:ascii="Times New Roman" w:eastAsia="Calibri" w:hAnsi="Times New Roman" w:cs="Times New Roman"/>
          <w:sz w:val="28"/>
          <w:szCs w:val="28"/>
        </w:rPr>
        <w:t>. учеб. заведений / под ред. Т. Д.  Полозовой. - М.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Академия, 1997. - 512 с. - (Педагогическое образование).</w:t>
      </w: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>Сетин</w:t>
      </w:r>
      <w:proofErr w:type="spellEnd"/>
      <w:proofErr w:type="gramStart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149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Федор Иванович</w:t>
      </w:r>
      <w:r w:rsidRPr="009149A4">
        <w:rPr>
          <w:rFonts w:ascii="Times New Roman" w:eastAsia="Calibri" w:hAnsi="Times New Roman" w:cs="Times New Roman"/>
          <w:sz w:val="28"/>
          <w:szCs w:val="28"/>
        </w:rPr>
        <w:t>. История русской детской литературы</w:t>
      </w:r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Конец X - первая половина XIX века: Учебник для вузов / Ф. И. </w:t>
      </w:r>
      <w:proofErr w:type="spellStart"/>
      <w:r w:rsidRPr="009149A4">
        <w:rPr>
          <w:rFonts w:ascii="Times New Roman" w:eastAsia="Calibri" w:hAnsi="Times New Roman" w:cs="Times New Roman"/>
          <w:sz w:val="28"/>
          <w:szCs w:val="28"/>
        </w:rPr>
        <w:t>Сетин</w:t>
      </w:r>
      <w:proofErr w:type="spellEnd"/>
      <w:proofErr w:type="gramStart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149A4">
        <w:rPr>
          <w:rFonts w:ascii="Times New Roman" w:eastAsia="Calibri" w:hAnsi="Times New Roman" w:cs="Times New Roman"/>
          <w:sz w:val="28"/>
          <w:szCs w:val="28"/>
        </w:rPr>
        <w:t xml:space="preserve"> - М. : </w:t>
      </w:r>
      <w:r w:rsidRPr="009149A4">
        <w:rPr>
          <w:rFonts w:ascii="Times New Roman" w:eastAsia="Calibri" w:hAnsi="Times New Roman" w:cs="Times New Roman"/>
          <w:sz w:val="28"/>
          <w:szCs w:val="28"/>
        </w:rPr>
        <w:lastRenderedPageBreak/>
        <w:t>Просвещение, 1990. - 303 с.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http://www.kid-author.ru/?pg=now1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Детские писатели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http://kidslitera.ru/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Детские писатели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http://www.agniyabarto.ru/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0F29" w:rsidRPr="009149A4">
        <w:rPr>
          <w:rFonts w:ascii="Times New Roman" w:eastAsia="Calibri" w:hAnsi="Times New Roman" w:cs="Times New Roman"/>
          <w:sz w:val="28"/>
          <w:szCs w:val="28"/>
        </w:rPr>
        <w:t>А.Л.Барто</w:t>
      </w:r>
      <w:proofErr w:type="spellEnd"/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http://peskarlib.ru/lib.php?id_sec=37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Детская библиотека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http://www.kotmurr.spb.ru/library/charushin/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40F29" w:rsidRPr="009149A4">
        <w:rPr>
          <w:rFonts w:ascii="Times New Roman" w:eastAsia="Calibri" w:hAnsi="Times New Roman" w:cs="Times New Roman"/>
          <w:sz w:val="28"/>
          <w:szCs w:val="28"/>
        </w:rPr>
        <w:t>Е.Чарушин</w:t>
      </w:r>
      <w:proofErr w:type="spellEnd"/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http://www.velib.com/biography/charskaja_lidija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Л.Чарская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http://www.s-marshak.org/content/blogsection/24/91/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С.Маршак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http://paustovskiy.niv.ru/paustovskiy/text/rasskaz/skazochnik.htm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К.Паустовский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http://pobibl.rusedu.net/post/200/36161 Е.И.Чарушин</w:t>
        </w:r>
      </w:hyperlink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http://www.blge.ru/gosti/markov.htm А.Марков</w:t>
        </w:r>
      </w:hyperlink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9" w:anchor=".UrcbtbvxvIU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http://nkozlov.ru/library/s318/d3913/#.UrcbtbvxvIU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Книги о детях и для детей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http://superinf.ru/view_helpstud.php?id=225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Тексты лекций по детской литературе</w:t>
      </w:r>
    </w:p>
    <w:p w:rsidR="00040F29" w:rsidRPr="009149A4" w:rsidRDefault="00F160D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040F29" w:rsidRPr="009149A4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http://shpori-vsem.ru/literature/86-detliteratura.html?start=12</w:t>
        </w:r>
      </w:hyperlink>
      <w:r w:rsidR="00040F29" w:rsidRPr="009149A4">
        <w:rPr>
          <w:rFonts w:ascii="Times New Roman" w:eastAsia="Calibri" w:hAnsi="Times New Roman" w:cs="Times New Roman"/>
          <w:sz w:val="28"/>
          <w:szCs w:val="28"/>
        </w:rPr>
        <w:t xml:space="preserve"> Детская литература: ответы к экзаменам</w:t>
      </w:r>
    </w:p>
    <w:p w:rsidR="00040F29" w:rsidRPr="009149A4" w:rsidRDefault="00040F2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856" w:rsidRPr="009149A4" w:rsidRDefault="00E87856" w:rsidP="009149A4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87856" w:rsidRPr="009149A4" w:rsidSect="00AD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D9" w:rsidRDefault="00F160D9" w:rsidP="009149A4">
      <w:pPr>
        <w:spacing w:after="0" w:line="240" w:lineRule="auto"/>
      </w:pPr>
      <w:r>
        <w:separator/>
      </w:r>
    </w:p>
  </w:endnote>
  <w:endnote w:type="continuationSeparator" w:id="0">
    <w:p w:rsidR="00F160D9" w:rsidRDefault="00F160D9" w:rsidP="0091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D9" w:rsidRDefault="00F160D9" w:rsidP="009149A4">
      <w:pPr>
        <w:spacing w:after="0" w:line="240" w:lineRule="auto"/>
      </w:pPr>
      <w:r>
        <w:separator/>
      </w:r>
    </w:p>
  </w:footnote>
  <w:footnote w:type="continuationSeparator" w:id="0">
    <w:p w:rsidR="00F160D9" w:rsidRDefault="00F160D9" w:rsidP="0091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752"/>
    <w:multiLevelType w:val="singleLevel"/>
    <w:tmpl w:val="038668E0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">
    <w:nsid w:val="07BF686F"/>
    <w:multiLevelType w:val="hybridMultilevel"/>
    <w:tmpl w:val="4B08E956"/>
    <w:lvl w:ilvl="0" w:tplc="C0BA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3745"/>
    <w:multiLevelType w:val="hybridMultilevel"/>
    <w:tmpl w:val="F17A82E4"/>
    <w:lvl w:ilvl="0" w:tplc="A95A57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C2547E"/>
    <w:multiLevelType w:val="hybridMultilevel"/>
    <w:tmpl w:val="7D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1AA6"/>
    <w:multiLevelType w:val="hybridMultilevel"/>
    <w:tmpl w:val="7D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92191"/>
    <w:multiLevelType w:val="hybridMultilevel"/>
    <w:tmpl w:val="20FE1D6C"/>
    <w:lvl w:ilvl="0" w:tplc="FCD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1AA"/>
    <w:multiLevelType w:val="hybridMultilevel"/>
    <w:tmpl w:val="62B06144"/>
    <w:lvl w:ilvl="0" w:tplc="CE2265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3995CD5"/>
    <w:multiLevelType w:val="hybridMultilevel"/>
    <w:tmpl w:val="2CA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BA5"/>
    <w:multiLevelType w:val="hybridMultilevel"/>
    <w:tmpl w:val="0B8658FC"/>
    <w:lvl w:ilvl="0" w:tplc="9FB0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E0E26"/>
    <w:multiLevelType w:val="hybridMultilevel"/>
    <w:tmpl w:val="E02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225BD"/>
    <w:multiLevelType w:val="multilevel"/>
    <w:tmpl w:val="10E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F7A50"/>
    <w:multiLevelType w:val="hybridMultilevel"/>
    <w:tmpl w:val="44167746"/>
    <w:lvl w:ilvl="0" w:tplc="09B6063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796A"/>
    <w:multiLevelType w:val="hybridMultilevel"/>
    <w:tmpl w:val="5FD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90BBF"/>
    <w:multiLevelType w:val="hybridMultilevel"/>
    <w:tmpl w:val="A15AA4BA"/>
    <w:lvl w:ilvl="0" w:tplc="F92A6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3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64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83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44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7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03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25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5D"/>
    <w:rsid w:val="00027AF7"/>
    <w:rsid w:val="00031218"/>
    <w:rsid w:val="00040F29"/>
    <w:rsid w:val="00253AE7"/>
    <w:rsid w:val="00295828"/>
    <w:rsid w:val="003213BB"/>
    <w:rsid w:val="00371FC4"/>
    <w:rsid w:val="00381F6B"/>
    <w:rsid w:val="003859C2"/>
    <w:rsid w:val="005609CC"/>
    <w:rsid w:val="00560F1F"/>
    <w:rsid w:val="006907E9"/>
    <w:rsid w:val="006C5D5D"/>
    <w:rsid w:val="00701E6C"/>
    <w:rsid w:val="007546F1"/>
    <w:rsid w:val="007D522D"/>
    <w:rsid w:val="00832E99"/>
    <w:rsid w:val="008852FC"/>
    <w:rsid w:val="008E7D3B"/>
    <w:rsid w:val="009149A4"/>
    <w:rsid w:val="0095671C"/>
    <w:rsid w:val="00A464C9"/>
    <w:rsid w:val="00AD51C7"/>
    <w:rsid w:val="00AD7CC8"/>
    <w:rsid w:val="00AE211B"/>
    <w:rsid w:val="00AF3613"/>
    <w:rsid w:val="00C16D31"/>
    <w:rsid w:val="00CA472B"/>
    <w:rsid w:val="00E27B25"/>
    <w:rsid w:val="00E371CF"/>
    <w:rsid w:val="00E87856"/>
    <w:rsid w:val="00E95F05"/>
    <w:rsid w:val="00EF44CC"/>
    <w:rsid w:val="00F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F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0F29"/>
    <w:rPr>
      <w:color w:val="800080" w:themeColor="followedHyperlink"/>
      <w:u w:val="single"/>
    </w:rPr>
  </w:style>
  <w:style w:type="paragraph" w:customStyle="1" w:styleId="1">
    <w:name w:val="Обычный отступ1"/>
    <w:basedOn w:val="a"/>
    <w:rsid w:val="007546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5609CC"/>
    <w:pPr>
      <w:spacing w:after="0" w:line="240" w:lineRule="auto"/>
      <w:ind w:left="-10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60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49A4"/>
  </w:style>
  <w:style w:type="paragraph" w:styleId="aa">
    <w:name w:val="footer"/>
    <w:basedOn w:val="a"/>
    <w:link w:val="ab"/>
    <w:uiPriority w:val="99"/>
    <w:semiHidden/>
    <w:unhideWhenUsed/>
    <w:rsid w:val="009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tmurr.spb.ru/library/charushin/" TargetMode="External"/><Relationship Id="rId18" Type="http://schemas.openxmlformats.org/officeDocument/2006/relationships/hyperlink" Target="http://www.blge.ru/gosti/markov.htm%20&#1040;.&#1052;&#1072;&#1088;&#1082;&#1086;&#1074;" TargetMode="External"/><Relationship Id="rId3" Type="http://schemas.openxmlformats.org/officeDocument/2006/relationships/styles" Target="styles.xml"/><Relationship Id="rId21" Type="http://schemas.openxmlformats.org/officeDocument/2006/relationships/hyperlink" Target="http://shpori-vsem.ru/literature/86-detliteratura.html?start=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skarlib.ru/lib.php?id_sec=37" TargetMode="External"/><Relationship Id="rId17" Type="http://schemas.openxmlformats.org/officeDocument/2006/relationships/hyperlink" Target="http://pobibl.rusedu.net/post/200/36161%20&#1045;.&#1048;.&#1063;&#1072;&#1088;&#1091;&#1096;&#1080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ustovskiy.niv.ru/paustovskiy/text/rasskaz/skazochnik.htm" TargetMode="External"/><Relationship Id="rId20" Type="http://schemas.openxmlformats.org/officeDocument/2006/relationships/hyperlink" Target="http://superinf.ru/view_helpstud.php?id=2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niyabart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marshak.org/content/blogsection/24/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dslitera.ru/" TargetMode="External"/><Relationship Id="rId19" Type="http://schemas.openxmlformats.org/officeDocument/2006/relationships/hyperlink" Target="http://nkozlov.ru/library/s318/d39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d-author.ru/?pg=now1" TargetMode="External"/><Relationship Id="rId14" Type="http://schemas.openxmlformats.org/officeDocument/2006/relationships/hyperlink" Target="http://www.velib.com/biography/charskaja_lidi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5F92-42F5-477D-8390-96A0F9D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Заочное отделение</cp:lastModifiedBy>
  <cp:revision>8</cp:revision>
  <dcterms:created xsi:type="dcterms:W3CDTF">2014-09-20T12:20:00Z</dcterms:created>
  <dcterms:modified xsi:type="dcterms:W3CDTF">2018-11-06T05:53:00Z</dcterms:modified>
</cp:coreProperties>
</file>